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79C4" w:rsidRDefault="007024E9">
      <w:pPr>
        <w:jc w:val="center"/>
        <w:rPr>
          <w:rFonts w:ascii="Tahoma" w:eastAsia="Tahoma" w:hAnsi="Tahoma" w:cs="Tahoma"/>
          <w:b/>
        </w:rPr>
      </w:pPr>
      <w:r>
        <w:rPr>
          <w:rFonts w:ascii="Tahoma" w:eastAsia="Tahoma" w:hAnsi="Tahoma" w:cs="Tahoma"/>
        </w:rPr>
        <w:t xml:space="preserve">Annual Virginia Statewide Meeting, </w:t>
      </w:r>
      <w:r w:rsidR="00D659C3">
        <w:rPr>
          <w:rFonts w:ascii="Tahoma" w:eastAsia="Tahoma" w:hAnsi="Tahoma" w:cs="Tahoma"/>
          <w:b/>
        </w:rPr>
        <w:t>April 3, 2020</w:t>
      </w:r>
    </w:p>
    <w:p w:rsidR="00D659C3" w:rsidRDefault="00D659C3">
      <w:pPr>
        <w:jc w:val="center"/>
        <w:rPr>
          <w:rFonts w:ascii="Tahoma" w:eastAsia="Tahoma" w:hAnsi="Tahoma" w:cs="Tahoma"/>
        </w:rPr>
      </w:pPr>
      <w:r>
        <w:rPr>
          <w:rFonts w:ascii="Tahoma" w:eastAsia="Tahoma" w:hAnsi="Tahoma" w:cs="Tahoma"/>
          <w:b/>
        </w:rPr>
        <w:t>Piedmont Virginia Community College</w:t>
      </w:r>
      <w:bookmarkStart w:id="0" w:name="_GoBack"/>
      <w:bookmarkEnd w:id="0"/>
    </w:p>
    <w:p w:rsidR="008D79C4" w:rsidRDefault="008D79C4">
      <w:pPr>
        <w:jc w:val="center"/>
        <w:rPr>
          <w:rFonts w:ascii="Tahoma" w:eastAsia="Tahoma" w:hAnsi="Tahoma" w:cs="Tahoma"/>
        </w:rPr>
      </w:pPr>
    </w:p>
    <w:p w:rsidR="008D79C4" w:rsidRDefault="007024E9">
      <w:pPr>
        <w:jc w:val="center"/>
        <w:rPr>
          <w:rFonts w:ascii="Tahoma" w:eastAsia="Tahoma" w:hAnsi="Tahoma" w:cs="Tahoma"/>
        </w:rPr>
      </w:pPr>
      <w:r>
        <w:rPr>
          <w:b/>
          <w:u w:val="single"/>
        </w:rPr>
        <w:t>Vendor Application Form</w:t>
      </w:r>
    </w:p>
    <w:p w:rsidR="008D79C4" w:rsidRDefault="008D79C4">
      <w:pPr>
        <w:jc w:val="center"/>
        <w:rPr>
          <w:b/>
          <w:sz w:val="22"/>
          <w:szCs w:val="22"/>
        </w:rPr>
      </w:pPr>
    </w:p>
    <w:p w:rsidR="008D79C4" w:rsidRDefault="007024E9">
      <w:pPr>
        <w:jc w:val="center"/>
        <w:rPr>
          <w:sz w:val="20"/>
          <w:szCs w:val="20"/>
        </w:rPr>
      </w:pPr>
      <w:r>
        <w:rPr>
          <w:sz w:val="20"/>
          <w:szCs w:val="20"/>
        </w:rPr>
        <w:t>ASCLS strives to make a positive impact in health care through leadership that will assure excellence in the practice of laboratory medicine.  ASCLS works to further the professional development of its members and to support advancements in the laboratory.</w:t>
      </w:r>
    </w:p>
    <w:p w:rsidR="008D79C4" w:rsidRDefault="008D79C4">
      <w:pPr>
        <w:jc w:val="center"/>
        <w:rPr>
          <w:sz w:val="20"/>
          <w:szCs w:val="20"/>
        </w:rPr>
      </w:pPr>
    </w:p>
    <w:p w:rsidR="008D79C4" w:rsidRDefault="007024E9">
      <w:pPr>
        <w:jc w:val="center"/>
        <w:rPr>
          <w:sz w:val="20"/>
          <w:szCs w:val="20"/>
        </w:rPr>
      </w:pPr>
      <w:r>
        <w:rPr>
          <w:b/>
          <w:sz w:val="20"/>
          <w:szCs w:val="20"/>
        </w:rPr>
        <w:t xml:space="preserve">ASCLS Virginia </w:t>
      </w:r>
      <w:r>
        <w:rPr>
          <w:sz w:val="20"/>
          <w:szCs w:val="20"/>
        </w:rPr>
        <w:t xml:space="preserve">will be hosting our annual meeting. </w:t>
      </w:r>
      <w:r w:rsidR="00D659C3">
        <w:rPr>
          <w:sz w:val="20"/>
          <w:szCs w:val="20"/>
          <w:highlight w:val="white"/>
        </w:rPr>
        <w:t>Approximately four (5</w:t>
      </w:r>
      <w:r>
        <w:rPr>
          <w:sz w:val="20"/>
          <w:szCs w:val="20"/>
          <w:highlight w:val="white"/>
        </w:rPr>
        <w:t>)</w:t>
      </w:r>
      <w:r>
        <w:rPr>
          <w:sz w:val="20"/>
          <w:szCs w:val="20"/>
        </w:rPr>
        <w:t xml:space="preserve"> PACE-approved continuing education seminars are scheduled.</w:t>
      </w:r>
    </w:p>
    <w:p w:rsidR="008D79C4" w:rsidRDefault="008D79C4">
      <w:pPr>
        <w:jc w:val="center"/>
        <w:rPr>
          <w:sz w:val="20"/>
          <w:szCs w:val="20"/>
        </w:rPr>
      </w:pPr>
    </w:p>
    <w:p w:rsidR="008D79C4" w:rsidRDefault="007024E9">
      <w:pPr>
        <w:jc w:val="center"/>
        <w:rPr>
          <w:sz w:val="20"/>
          <w:szCs w:val="20"/>
        </w:rPr>
      </w:pPr>
      <w:r>
        <w:rPr>
          <w:sz w:val="20"/>
          <w:szCs w:val="20"/>
        </w:rPr>
        <w:t>As a participating vendor exhibitor organization, your company’s name will be included in the meeting programs and prominently displayed on our Vendor Bulletin Boards at the meeting.  Anticipated attendance is expected to be 50+ clinical laboratory scientists, laboratory managers, supervisors and students.  We hope that you choose to participate.</w:t>
      </w:r>
    </w:p>
    <w:p w:rsidR="008D79C4" w:rsidRDefault="008D79C4">
      <w:pPr>
        <w:jc w:val="center"/>
        <w:rPr>
          <w:sz w:val="20"/>
          <w:szCs w:val="20"/>
        </w:rPr>
      </w:pPr>
    </w:p>
    <w:p w:rsidR="008D79C4" w:rsidRDefault="008D79C4">
      <w:pPr>
        <w:jc w:val="center"/>
        <w:rPr>
          <w:sz w:val="22"/>
          <w:szCs w:val="22"/>
        </w:rPr>
      </w:pPr>
    </w:p>
    <w:tbl>
      <w:tblPr>
        <w:tblStyle w:val="a"/>
        <w:tblW w:w="100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8D79C4">
        <w:trPr>
          <w:trHeight w:val="1400"/>
        </w:trPr>
        <w:tc>
          <w:tcPr>
            <w:tcW w:w="10008" w:type="dxa"/>
          </w:tcPr>
          <w:p w:rsidR="008D79C4" w:rsidRDefault="007024E9">
            <w:pPr>
              <w:jc w:val="center"/>
              <w:rPr>
                <w:b/>
                <w:u w:val="single"/>
              </w:rPr>
            </w:pPr>
            <w:r>
              <w:rPr>
                <w:b/>
                <w:u w:val="single"/>
              </w:rPr>
              <w:t>Corporate Registration Fees</w:t>
            </w:r>
          </w:p>
          <w:p w:rsidR="008D79C4" w:rsidRDefault="007024E9">
            <w:pPr>
              <w:jc w:val="center"/>
              <w:rPr>
                <w:b/>
                <w:sz w:val="20"/>
                <w:szCs w:val="20"/>
              </w:rPr>
            </w:pPr>
            <w:r>
              <w:rPr>
                <w:b/>
                <w:sz w:val="20"/>
                <w:szCs w:val="20"/>
              </w:rPr>
              <w:t>ASCLS-VA FEIN #54-6052952</w:t>
            </w:r>
          </w:p>
          <w:p w:rsidR="008D79C4" w:rsidRDefault="008D79C4">
            <w:pPr>
              <w:jc w:val="center"/>
              <w:rPr>
                <w:b/>
                <w:sz w:val="20"/>
                <w:szCs w:val="20"/>
              </w:rPr>
            </w:pPr>
          </w:p>
          <w:p w:rsidR="008D79C4" w:rsidRDefault="007024E9">
            <w:pPr>
              <w:jc w:val="center"/>
              <w:rPr>
                <w:b/>
                <w:sz w:val="20"/>
                <w:szCs w:val="20"/>
              </w:rPr>
            </w:pPr>
            <w:r>
              <w:rPr>
                <w:b/>
                <w:sz w:val="20"/>
                <w:szCs w:val="20"/>
              </w:rPr>
              <w:t>Exhibitor space starts at $300, with each exhibit including one table (approximately 6’ x 2), with one company name table card, one meal pass, and one complimentary registration.  Additional tiered benefits are indicated below.</w:t>
            </w:r>
          </w:p>
          <w:p w:rsidR="008D79C4" w:rsidRDefault="008D79C4">
            <w:pPr>
              <w:jc w:val="center"/>
              <w:rPr>
                <w:b/>
                <w:sz w:val="20"/>
                <w:szCs w:val="20"/>
              </w:rPr>
            </w:pPr>
          </w:p>
          <w:p w:rsidR="008D79C4" w:rsidRDefault="007024E9">
            <w:pPr>
              <w:rPr>
                <w:b/>
                <w:sz w:val="20"/>
                <w:szCs w:val="20"/>
              </w:rPr>
            </w:pPr>
            <w:r>
              <w:rPr>
                <w:b/>
                <w:sz w:val="20"/>
                <w:szCs w:val="20"/>
              </w:rPr>
              <w:tab/>
            </w:r>
            <w:r>
              <w:rPr>
                <w:b/>
                <w:sz w:val="20"/>
                <w:szCs w:val="20"/>
              </w:rPr>
              <w:tab/>
            </w:r>
            <w:r>
              <w:rPr>
                <w:b/>
                <w:sz w:val="20"/>
                <w:szCs w:val="20"/>
              </w:rPr>
              <w:tab/>
            </w:r>
            <w:r>
              <w:rPr>
                <w:b/>
                <w:sz w:val="20"/>
                <w:szCs w:val="20"/>
              </w:rPr>
              <w:tab/>
            </w:r>
            <w:r>
              <w:rPr>
                <w:b/>
                <w:sz w:val="20"/>
                <w:szCs w:val="20"/>
                <w:u w:val="single"/>
              </w:rPr>
              <w:t>Please indicate your choice(s</w:t>
            </w:r>
            <w:r>
              <w:rPr>
                <w:b/>
                <w:sz w:val="20"/>
                <w:szCs w:val="20"/>
              </w:rPr>
              <w:t>):</w:t>
            </w:r>
          </w:p>
          <w:p w:rsidR="008D79C4" w:rsidRDefault="008D79C4">
            <w:pPr>
              <w:rPr>
                <w:b/>
                <w:sz w:val="20"/>
                <w:szCs w:val="20"/>
              </w:rPr>
            </w:pPr>
          </w:p>
          <w:p w:rsidR="008D79C4" w:rsidRDefault="007024E9">
            <w:pPr>
              <w:rPr>
                <w:sz w:val="20"/>
                <w:szCs w:val="20"/>
              </w:rPr>
            </w:pPr>
            <w:r>
              <w:rPr>
                <w:sz w:val="20"/>
                <w:szCs w:val="20"/>
              </w:rPr>
              <w:t>_____We will exhibit.   We choose the following exhibition package:</w:t>
            </w:r>
          </w:p>
          <w:p w:rsidR="008D79C4" w:rsidRDefault="008D79C4">
            <w:pPr>
              <w:rPr>
                <w:sz w:val="20"/>
                <w:szCs w:val="20"/>
              </w:rPr>
            </w:pPr>
          </w:p>
          <w:p w:rsidR="008D79C4" w:rsidRDefault="007024E9">
            <w:pPr>
              <w:rPr>
                <w:b/>
                <w:sz w:val="20"/>
                <w:szCs w:val="20"/>
              </w:rPr>
            </w:pPr>
            <w:r>
              <w:rPr>
                <w:sz w:val="20"/>
                <w:szCs w:val="20"/>
              </w:rPr>
              <w:t xml:space="preserve">            ___</w:t>
            </w:r>
            <w:proofErr w:type="gramStart"/>
            <w:r>
              <w:rPr>
                <w:sz w:val="20"/>
                <w:szCs w:val="20"/>
              </w:rPr>
              <w:t xml:space="preserve">_  </w:t>
            </w:r>
            <w:r>
              <w:rPr>
                <w:b/>
                <w:sz w:val="20"/>
                <w:szCs w:val="20"/>
              </w:rPr>
              <w:t>Standard</w:t>
            </w:r>
            <w:proofErr w:type="gramEnd"/>
            <w:r>
              <w:rPr>
                <w:b/>
                <w:sz w:val="20"/>
                <w:szCs w:val="20"/>
              </w:rPr>
              <w:t xml:space="preserve">:  </w:t>
            </w:r>
            <w:r>
              <w:rPr>
                <w:sz w:val="20"/>
                <w:szCs w:val="20"/>
              </w:rPr>
              <w:t xml:space="preserve">$300 </w:t>
            </w:r>
          </w:p>
          <w:p w:rsidR="008D79C4" w:rsidRDefault="008D79C4">
            <w:pPr>
              <w:rPr>
                <w:b/>
                <w:sz w:val="20"/>
                <w:szCs w:val="20"/>
              </w:rPr>
            </w:pPr>
          </w:p>
          <w:p w:rsidR="008D79C4" w:rsidRDefault="007024E9">
            <w:pPr>
              <w:rPr>
                <w:sz w:val="20"/>
                <w:szCs w:val="20"/>
              </w:rPr>
            </w:pPr>
            <w:r>
              <w:rPr>
                <w:b/>
                <w:sz w:val="20"/>
                <w:szCs w:val="20"/>
              </w:rPr>
              <w:t xml:space="preserve">            ___</w:t>
            </w:r>
            <w:proofErr w:type="gramStart"/>
            <w:r>
              <w:rPr>
                <w:b/>
                <w:sz w:val="20"/>
                <w:szCs w:val="20"/>
              </w:rPr>
              <w:t>_  Silver</w:t>
            </w:r>
            <w:proofErr w:type="gramEnd"/>
            <w:r>
              <w:rPr>
                <w:b/>
                <w:sz w:val="20"/>
                <w:szCs w:val="20"/>
              </w:rPr>
              <w:t xml:space="preserve">:  </w:t>
            </w:r>
            <w:r>
              <w:rPr>
                <w:sz w:val="20"/>
                <w:szCs w:val="20"/>
              </w:rPr>
              <w:t>$400 (plus name on coffee or afternoon break)</w:t>
            </w:r>
          </w:p>
          <w:p w:rsidR="008D79C4" w:rsidRDefault="008D79C4">
            <w:pPr>
              <w:rPr>
                <w:b/>
                <w:sz w:val="20"/>
                <w:szCs w:val="20"/>
              </w:rPr>
            </w:pPr>
          </w:p>
          <w:p w:rsidR="008D79C4" w:rsidRDefault="007024E9">
            <w:pPr>
              <w:tabs>
                <w:tab w:val="left" w:pos="3168"/>
              </w:tabs>
              <w:rPr>
                <w:sz w:val="20"/>
                <w:szCs w:val="20"/>
              </w:rPr>
            </w:pPr>
            <w:r>
              <w:rPr>
                <w:sz w:val="20"/>
                <w:szCs w:val="20"/>
              </w:rPr>
              <w:t xml:space="preserve">            ___</w:t>
            </w:r>
            <w:proofErr w:type="gramStart"/>
            <w:r>
              <w:rPr>
                <w:sz w:val="20"/>
                <w:szCs w:val="20"/>
              </w:rPr>
              <w:t xml:space="preserve">_  </w:t>
            </w:r>
            <w:r>
              <w:rPr>
                <w:b/>
                <w:sz w:val="20"/>
                <w:szCs w:val="20"/>
              </w:rPr>
              <w:t>Gold</w:t>
            </w:r>
            <w:proofErr w:type="gramEnd"/>
            <w:r>
              <w:rPr>
                <w:b/>
                <w:sz w:val="20"/>
                <w:szCs w:val="20"/>
              </w:rPr>
              <w:t xml:space="preserve">:  </w:t>
            </w:r>
            <w:r>
              <w:rPr>
                <w:sz w:val="20"/>
                <w:szCs w:val="20"/>
              </w:rPr>
              <w:t>$500 (plus an approved speaker presentation + name on lunch break)</w:t>
            </w:r>
          </w:p>
          <w:p w:rsidR="008D79C4" w:rsidRDefault="008D79C4">
            <w:pPr>
              <w:rPr>
                <w:sz w:val="20"/>
                <w:szCs w:val="20"/>
              </w:rPr>
            </w:pPr>
          </w:p>
          <w:p w:rsidR="008D79C4" w:rsidRDefault="008D79C4">
            <w:pPr>
              <w:rPr>
                <w:sz w:val="20"/>
                <w:szCs w:val="20"/>
              </w:rPr>
            </w:pPr>
          </w:p>
          <w:p w:rsidR="008D79C4" w:rsidRDefault="007024E9">
            <w:pPr>
              <w:rPr>
                <w:sz w:val="20"/>
                <w:szCs w:val="20"/>
              </w:rPr>
            </w:pPr>
            <w:r>
              <w:rPr>
                <w:sz w:val="20"/>
                <w:szCs w:val="20"/>
              </w:rPr>
              <w:t>_____We are unable to exhibit, but would like to register for the meeting – please mail the brochure.</w:t>
            </w:r>
          </w:p>
          <w:p w:rsidR="008D79C4" w:rsidRDefault="007024E9">
            <w:pPr>
              <w:rPr>
                <w:sz w:val="20"/>
                <w:szCs w:val="20"/>
              </w:rPr>
            </w:pPr>
            <w:r>
              <w:rPr>
                <w:sz w:val="20"/>
                <w:szCs w:val="20"/>
              </w:rPr>
              <w:t xml:space="preserve">           _______ # of people attending ($40 registration/person)</w:t>
            </w:r>
          </w:p>
          <w:p w:rsidR="008D79C4" w:rsidRDefault="008D79C4">
            <w:pPr>
              <w:rPr>
                <w:sz w:val="20"/>
                <w:szCs w:val="20"/>
              </w:rPr>
            </w:pPr>
          </w:p>
          <w:p w:rsidR="008D79C4" w:rsidRDefault="007024E9">
            <w:pPr>
              <w:rPr>
                <w:sz w:val="20"/>
                <w:szCs w:val="20"/>
              </w:rPr>
            </w:pPr>
            <w:r>
              <w:rPr>
                <w:sz w:val="20"/>
                <w:szCs w:val="20"/>
              </w:rPr>
              <w:t>_____We would be pleased to help sponsor speaker/food costs associated with the event.</w:t>
            </w:r>
          </w:p>
          <w:p w:rsidR="008D79C4" w:rsidRDefault="007024E9">
            <w:pPr>
              <w:rPr>
                <w:sz w:val="20"/>
                <w:szCs w:val="20"/>
              </w:rPr>
            </w:pPr>
            <w:r>
              <w:rPr>
                <w:sz w:val="20"/>
                <w:szCs w:val="20"/>
              </w:rPr>
              <w:tab/>
            </w:r>
            <w:r>
              <w:rPr>
                <w:b/>
                <w:sz w:val="20"/>
                <w:szCs w:val="20"/>
              </w:rPr>
              <w:t>Silver</w:t>
            </w:r>
            <w:r>
              <w:rPr>
                <w:sz w:val="20"/>
                <w:szCs w:val="20"/>
              </w:rPr>
              <w:t xml:space="preserve"> at $100 _______ </w:t>
            </w:r>
            <w:r>
              <w:rPr>
                <w:b/>
                <w:sz w:val="20"/>
                <w:szCs w:val="20"/>
              </w:rPr>
              <w:t>Gold</w:t>
            </w:r>
            <w:r>
              <w:rPr>
                <w:sz w:val="20"/>
                <w:szCs w:val="20"/>
              </w:rPr>
              <w:t xml:space="preserve"> at $200_______ </w:t>
            </w:r>
          </w:p>
          <w:p w:rsidR="008D79C4" w:rsidRDefault="008D79C4">
            <w:pPr>
              <w:rPr>
                <w:sz w:val="20"/>
                <w:szCs w:val="20"/>
              </w:rPr>
            </w:pPr>
          </w:p>
          <w:p w:rsidR="008D79C4" w:rsidRDefault="007024E9">
            <w:pPr>
              <w:rPr>
                <w:sz w:val="20"/>
                <w:szCs w:val="20"/>
              </w:rPr>
            </w:pPr>
            <w:r>
              <w:rPr>
                <w:sz w:val="20"/>
                <w:szCs w:val="20"/>
              </w:rPr>
              <w:t>_____We are unable to attend but would like to make a donation to defray the costs.</w:t>
            </w:r>
          </w:p>
          <w:p w:rsidR="008D79C4" w:rsidRDefault="007024E9">
            <w:pPr>
              <w:rPr>
                <w:sz w:val="20"/>
                <w:szCs w:val="20"/>
              </w:rPr>
            </w:pPr>
            <w:r>
              <w:rPr>
                <w:b/>
                <w:sz w:val="20"/>
                <w:szCs w:val="20"/>
              </w:rPr>
              <w:t xml:space="preserve">              Silver</w:t>
            </w:r>
            <w:r>
              <w:rPr>
                <w:sz w:val="20"/>
                <w:szCs w:val="20"/>
              </w:rPr>
              <w:t xml:space="preserve"> at $100 ______</w:t>
            </w:r>
            <w:proofErr w:type="gramStart"/>
            <w:r>
              <w:rPr>
                <w:sz w:val="20"/>
                <w:szCs w:val="20"/>
              </w:rPr>
              <w:t xml:space="preserve">_  </w:t>
            </w:r>
            <w:r>
              <w:rPr>
                <w:b/>
                <w:sz w:val="20"/>
                <w:szCs w:val="20"/>
              </w:rPr>
              <w:t>Gold</w:t>
            </w:r>
            <w:proofErr w:type="gramEnd"/>
            <w:r>
              <w:rPr>
                <w:sz w:val="20"/>
                <w:szCs w:val="20"/>
              </w:rPr>
              <w:t xml:space="preserve"> at $200_______ </w:t>
            </w:r>
          </w:p>
          <w:p w:rsidR="008D79C4" w:rsidRDefault="008D79C4">
            <w:pPr>
              <w:rPr>
                <w:sz w:val="20"/>
                <w:szCs w:val="20"/>
              </w:rPr>
            </w:pPr>
          </w:p>
          <w:p w:rsidR="008D79C4" w:rsidRDefault="007024E9">
            <w:pPr>
              <w:rPr>
                <w:sz w:val="20"/>
                <w:szCs w:val="20"/>
              </w:rPr>
            </w:pPr>
            <w:bookmarkStart w:id="1" w:name="_30j0zll" w:colFirst="0" w:colLast="0"/>
            <w:bookmarkEnd w:id="1"/>
            <w:r>
              <w:rPr>
                <w:sz w:val="20"/>
                <w:szCs w:val="20"/>
              </w:rPr>
              <w:t>Please complete the information below and send check(s) to ASCLS-VA by March 15, 2019</w:t>
            </w:r>
          </w:p>
        </w:tc>
      </w:tr>
    </w:tbl>
    <w:p w:rsidR="008D79C4" w:rsidRDefault="008D79C4">
      <w:pPr>
        <w:rPr>
          <w:sz w:val="22"/>
          <w:szCs w:val="22"/>
          <w:u w:val="single"/>
        </w:rPr>
      </w:pPr>
    </w:p>
    <w:p w:rsidR="008D79C4" w:rsidRDefault="008D79C4">
      <w:pPr>
        <w:rPr>
          <w:sz w:val="22"/>
          <w:szCs w:val="22"/>
          <w:u w:val="single"/>
        </w:rPr>
      </w:pPr>
    </w:p>
    <w:p w:rsidR="008D79C4" w:rsidRDefault="008D79C4">
      <w:pPr>
        <w:jc w:val="center"/>
        <w:rPr>
          <w:sz w:val="22"/>
          <w:szCs w:val="22"/>
          <w:u w:val="single"/>
        </w:rPr>
      </w:pPr>
    </w:p>
    <w:tbl>
      <w:tblPr>
        <w:tblStyle w:val="a0"/>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8"/>
      </w:tblGrid>
      <w:tr w:rsidR="008D79C4">
        <w:trPr>
          <w:trHeight w:val="1400"/>
        </w:trPr>
        <w:tc>
          <w:tcPr>
            <w:tcW w:w="9918" w:type="dxa"/>
          </w:tcPr>
          <w:p w:rsidR="008D79C4" w:rsidRDefault="007024E9">
            <w:pPr>
              <w:jc w:val="center"/>
              <w:rPr>
                <w:b/>
                <w:sz w:val="20"/>
                <w:szCs w:val="20"/>
                <w:u w:val="single"/>
              </w:rPr>
            </w:pPr>
            <w:r>
              <w:rPr>
                <w:b/>
                <w:sz w:val="20"/>
                <w:szCs w:val="20"/>
                <w:u w:val="single"/>
              </w:rPr>
              <w:t>Registration Information:</w:t>
            </w:r>
          </w:p>
          <w:p w:rsidR="008D79C4" w:rsidRDefault="008D79C4">
            <w:pPr>
              <w:jc w:val="center"/>
              <w:rPr>
                <w:sz w:val="20"/>
                <w:szCs w:val="20"/>
              </w:rPr>
            </w:pPr>
          </w:p>
          <w:p w:rsidR="008D79C4" w:rsidRDefault="007024E9">
            <w:pPr>
              <w:rPr>
                <w:sz w:val="20"/>
                <w:szCs w:val="20"/>
              </w:rPr>
            </w:pPr>
            <w:r>
              <w:rPr>
                <w:sz w:val="20"/>
                <w:szCs w:val="20"/>
              </w:rPr>
              <w:t>Company Name:</w:t>
            </w:r>
          </w:p>
          <w:p w:rsidR="008D79C4" w:rsidRDefault="008D79C4">
            <w:pPr>
              <w:rPr>
                <w:sz w:val="20"/>
                <w:szCs w:val="20"/>
              </w:rPr>
            </w:pPr>
          </w:p>
          <w:p w:rsidR="008D79C4" w:rsidRDefault="007024E9">
            <w:pPr>
              <w:rPr>
                <w:sz w:val="20"/>
                <w:szCs w:val="20"/>
              </w:rPr>
            </w:pPr>
            <w:r>
              <w:rPr>
                <w:sz w:val="20"/>
                <w:szCs w:val="20"/>
              </w:rPr>
              <w:t>Contact Name:</w:t>
            </w:r>
          </w:p>
          <w:p w:rsidR="008D79C4" w:rsidRDefault="008D79C4">
            <w:pPr>
              <w:rPr>
                <w:sz w:val="20"/>
                <w:szCs w:val="20"/>
              </w:rPr>
            </w:pPr>
          </w:p>
          <w:p w:rsidR="008D79C4" w:rsidRDefault="007024E9">
            <w:pPr>
              <w:rPr>
                <w:sz w:val="20"/>
                <w:szCs w:val="20"/>
              </w:rPr>
            </w:pPr>
            <w:r>
              <w:rPr>
                <w:sz w:val="20"/>
                <w:szCs w:val="20"/>
              </w:rPr>
              <w:t>Address:</w:t>
            </w:r>
          </w:p>
          <w:p w:rsidR="008D79C4" w:rsidRDefault="008D79C4">
            <w:pPr>
              <w:rPr>
                <w:sz w:val="20"/>
                <w:szCs w:val="20"/>
              </w:rPr>
            </w:pPr>
          </w:p>
          <w:p w:rsidR="008D79C4" w:rsidRDefault="008D79C4">
            <w:pPr>
              <w:rPr>
                <w:sz w:val="20"/>
                <w:szCs w:val="20"/>
              </w:rPr>
            </w:pPr>
          </w:p>
          <w:p w:rsidR="008D79C4" w:rsidRDefault="007024E9">
            <w:pPr>
              <w:rPr>
                <w:sz w:val="20"/>
                <w:szCs w:val="20"/>
              </w:rPr>
            </w:pPr>
            <w:r>
              <w:rPr>
                <w:sz w:val="20"/>
                <w:szCs w:val="20"/>
              </w:rPr>
              <w:t>Phone/Fax:</w:t>
            </w:r>
          </w:p>
          <w:p w:rsidR="008D79C4" w:rsidRDefault="008D79C4">
            <w:pPr>
              <w:rPr>
                <w:sz w:val="20"/>
                <w:szCs w:val="20"/>
              </w:rPr>
            </w:pPr>
          </w:p>
          <w:p w:rsidR="008D79C4" w:rsidRDefault="007024E9">
            <w:pPr>
              <w:rPr>
                <w:sz w:val="20"/>
                <w:szCs w:val="20"/>
              </w:rPr>
            </w:pPr>
            <w:r>
              <w:rPr>
                <w:sz w:val="20"/>
                <w:szCs w:val="20"/>
              </w:rPr>
              <w:t>Email:</w:t>
            </w:r>
          </w:p>
          <w:p w:rsidR="008D79C4" w:rsidRDefault="008D79C4">
            <w:pPr>
              <w:rPr>
                <w:sz w:val="20"/>
                <w:szCs w:val="20"/>
              </w:rPr>
            </w:pPr>
          </w:p>
          <w:p w:rsidR="008D79C4" w:rsidRDefault="008D79C4">
            <w:pPr>
              <w:rPr>
                <w:b/>
                <w:sz w:val="20"/>
                <w:szCs w:val="20"/>
              </w:rPr>
            </w:pPr>
          </w:p>
          <w:p w:rsidR="008D79C4" w:rsidRDefault="007024E9">
            <w:pPr>
              <w:rPr>
                <w:b/>
                <w:sz w:val="20"/>
                <w:szCs w:val="20"/>
              </w:rPr>
            </w:pPr>
            <w:r>
              <w:rPr>
                <w:sz w:val="20"/>
                <w:szCs w:val="20"/>
              </w:rPr>
              <w:t xml:space="preserve">Will the contact be the same person attending the conference?  </w:t>
            </w:r>
            <w:r>
              <w:rPr>
                <w:b/>
                <w:sz w:val="20"/>
                <w:szCs w:val="20"/>
              </w:rPr>
              <w:t xml:space="preserve"> Yes__</w:t>
            </w:r>
            <w:r>
              <w:rPr>
                <w:b/>
                <w:sz w:val="20"/>
                <w:szCs w:val="20"/>
              </w:rPr>
              <w:tab/>
              <w:t>No__</w:t>
            </w:r>
          </w:p>
          <w:p w:rsidR="008D79C4" w:rsidRDefault="007024E9">
            <w:pPr>
              <w:rPr>
                <w:sz w:val="20"/>
                <w:szCs w:val="20"/>
              </w:rPr>
            </w:pPr>
            <w:r>
              <w:rPr>
                <w:sz w:val="20"/>
                <w:szCs w:val="20"/>
              </w:rPr>
              <w:t>If no, please provide:</w:t>
            </w:r>
          </w:p>
          <w:p w:rsidR="008D79C4" w:rsidRDefault="008D79C4">
            <w:pPr>
              <w:rPr>
                <w:sz w:val="20"/>
                <w:szCs w:val="20"/>
              </w:rPr>
            </w:pPr>
          </w:p>
          <w:p w:rsidR="008D79C4" w:rsidRDefault="007024E9">
            <w:pPr>
              <w:rPr>
                <w:sz w:val="20"/>
                <w:szCs w:val="20"/>
              </w:rPr>
            </w:pPr>
            <w:r>
              <w:rPr>
                <w:sz w:val="20"/>
                <w:szCs w:val="20"/>
              </w:rPr>
              <w:t xml:space="preserve">         Presenter Name(s):</w:t>
            </w:r>
          </w:p>
          <w:p w:rsidR="008D79C4" w:rsidRDefault="008D79C4">
            <w:pPr>
              <w:rPr>
                <w:sz w:val="20"/>
                <w:szCs w:val="20"/>
              </w:rPr>
            </w:pPr>
          </w:p>
          <w:p w:rsidR="008D79C4" w:rsidRDefault="007024E9">
            <w:pPr>
              <w:rPr>
                <w:sz w:val="20"/>
                <w:szCs w:val="20"/>
              </w:rPr>
            </w:pPr>
            <w:r>
              <w:rPr>
                <w:sz w:val="20"/>
                <w:szCs w:val="20"/>
              </w:rPr>
              <w:t xml:space="preserve">         E-mail:</w:t>
            </w:r>
          </w:p>
          <w:p w:rsidR="008D79C4" w:rsidRDefault="008D79C4">
            <w:pPr>
              <w:rPr>
                <w:sz w:val="20"/>
                <w:szCs w:val="20"/>
              </w:rPr>
            </w:pPr>
          </w:p>
          <w:p w:rsidR="008D79C4" w:rsidRDefault="007024E9">
            <w:pPr>
              <w:rPr>
                <w:sz w:val="20"/>
                <w:szCs w:val="20"/>
              </w:rPr>
            </w:pPr>
            <w:r>
              <w:rPr>
                <w:sz w:val="20"/>
                <w:szCs w:val="20"/>
              </w:rPr>
              <w:t xml:space="preserve">If exhibiting, will you require electrical access?                          </w:t>
            </w:r>
            <w:r>
              <w:rPr>
                <w:b/>
                <w:sz w:val="20"/>
                <w:szCs w:val="20"/>
              </w:rPr>
              <w:t>Yes__</w:t>
            </w:r>
            <w:r>
              <w:rPr>
                <w:b/>
                <w:sz w:val="20"/>
                <w:szCs w:val="20"/>
              </w:rPr>
              <w:tab/>
              <w:t>No__</w:t>
            </w:r>
            <w:r>
              <w:rPr>
                <w:b/>
                <w:sz w:val="20"/>
                <w:szCs w:val="20"/>
              </w:rPr>
              <w:tab/>
            </w:r>
          </w:p>
          <w:p w:rsidR="008D79C4" w:rsidRDefault="008D79C4">
            <w:pPr>
              <w:rPr>
                <w:sz w:val="20"/>
                <w:szCs w:val="20"/>
              </w:rPr>
            </w:pPr>
          </w:p>
        </w:tc>
      </w:tr>
    </w:tbl>
    <w:p w:rsidR="008D79C4" w:rsidRDefault="008D79C4">
      <w:pPr>
        <w:jc w:val="center"/>
        <w:rPr>
          <w:sz w:val="22"/>
          <w:szCs w:val="22"/>
          <w:u w:val="single"/>
        </w:rPr>
      </w:pPr>
    </w:p>
    <w:p w:rsidR="008D79C4" w:rsidRDefault="008D79C4">
      <w:pPr>
        <w:jc w:val="center"/>
        <w:rPr>
          <w:sz w:val="22"/>
          <w:szCs w:val="22"/>
          <w:u w:val="single"/>
        </w:rPr>
      </w:pPr>
    </w:p>
    <w:p w:rsidR="008D79C4" w:rsidRDefault="008D79C4">
      <w:pPr>
        <w:rPr>
          <w:sz w:val="20"/>
          <w:szCs w:val="20"/>
        </w:rPr>
      </w:pPr>
    </w:p>
    <w:p w:rsidR="008D79C4" w:rsidRDefault="007024E9">
      <w:proofErr w:type="gramStart"/>
      <w:r>
        <w:rPr>
          <w:b/>
          <w:u w:val="single"/>
        </w:rPr>
        <w:t>Total  Enclosed</w:t>
      </w:r>
      <w:proofErr w:type="gramEnd"/>
      <w:r>
        <w:rPr>
          <w:b/>
        </w:rPr>
        <w:t>:</w:t>
      </w:r>
      <w:r>
        <w:t>$___________</w:t>
      </w:r>
    </w:p>
    <w:p w:rsidR="008D79C4" w:rsidRDefault="008D79C4"/>
    <w:p w:rsidR="008D79C4" w:rsidRDefault="008D79C4"/>
    <w:p w:rsidR="008D79C4" w:rsidRDefault="007024E9">
      <w:pPr>
        <w:rPr>
          <w:b/>
          <w:sz w:val="22"/>
          <w:szCs w:val="22"/>
        </w:rPr>
      </w:pPr>
      <w:r>
        <w:rPr>
          <w:b/>
          <w:sz w:val="22"/>
          <w:szCs w:val="22"/>
        </w:rPr>
        <w:t>Please Make Checks Payable to ASCLS-VA.  Mail to:</w:t>
      </w:r>
    </w:p>
    <w:p w:rsidR="008D79C4" w:rsidRDefault="008D79C4">
      <w:pPr>
        <w:rPr>
          <w:sz w:val="22"/>
          <w:szCs w:val="22"/>
        </w:rPr>
      </w:pPr>
    </w:p>
    <w:p w:rsidR="008D79C4" w:rsidRDefault="007024E9">
      <w:pPr>
        <w:rPr>
          <w:sz w:val="22"/>
          <w:szCs w:val="22"/>
        </w:rPr>
      </w:pPr>
      <w:r>
        <w:rPr>
          <w:sz w:val="22"/>
          <w:szCs w:val="22"/>
        </w:rPr>
        <w:t>ASCLS-VA</w:t>
      </w:r>
    </w:p>
    <w:p w:rsidR="008D79C4" w:rsidRDefault="007024E9">
      <w:pPr>
        <w:rPr>
          <w:sz w:val="22"/>
          <w:szCs w:val="22"/>
        </w:rPr>
      </w:pPr>
      <w:r>
        <w:rPr>
          <w:sz w:val="22"/>
          <w:szCs w:val="22"/>
        </w:rPr>
        <w:t xml:space="preserve">℅ Natalie Case </w:t>
      </w:r>
    </w:p>
    <w:p w:rsidR="008D79C4" w:rsidRDefault="007024E9">
      <w:pPr>
        <w:shd w:val="clear" w:color="auto" w:fill="FFFFFF"/>
        <w:rPr>
          <w:color w:val="1F497D"/>
          <w:sz w:val="22"/>
          <w:szCs w:val="22"/>
        </w:rPr>
      </w:pPr>
      <w:r>
        <w:rPr>
          <w:color w:val="1F497D"/>
          <w:sz w:val="22"/>
          <w:szCs w:val="22"/>
        </w:rPr>
        <w:t>6068 Turkey Hollow Pl</w:t>
      </w:r>
    </w:p>
    <w:p w:rsidR="008D79C4" w:rsidRDefault="007024E9">
      <w:pPr>
        <w:shd w:val="clear" w:color="auto" w:fill="FFFFFF"/>
        <w:rPr>
          <w:sz w:val="22"/>
          <w:szCs w:val="22"/>
        </w:rPr>
      </w:pPr>
      <w:r>
        <w:rPr>
          <w:color w:val="1F497D"/>
          <w:sz w:val="22"/>
          <w:szCs w:val="22"/>
        </w:rPr>
        <w:t>Mechanicsville, VA 23111</w:t>
      </w:r>
    </w:p>
    <w:p w:rsidR="008D79C4" w:rsidRDefault="007024E9">
      <w:pPr>
        <w:rPr>
          <w:sz w:val="20"/>
          <w:szCs w:val="20"/>
          <w:u w:val="single"/>
        </w:rPr>
      </w:pPr>
      <w:r>
        <w:rPr>
          <w:sz w:val="20"/>
          <w:szCs w:val="20"/>
        </w:rPr>
        <w:t>ascls.virginia@gmail.com</w:t>
      </w:r>
    </w:p>
    <w:p w:rsidR="008D79C4" w:rsidRDefault="008D79C4">
      <w:pPr>
        <w:rPr>
          <w:sz w:val="20"/>
          <w:szCs w:val="20"/>
          <w:u w:val="single"/>
        </w:rPr>
      </w:pPr>
    </w:p>
    <w:p w:rsidR="008D79C4" w:rsidRDefault="008D79C4">
      <w:pPr>
        <w:rPr>
          <w:sz w:val="20"/>
          <w:szCs w:val="20"/>
          <w:u w:val="single"/>
        </w:rPr>
      </w:pPr>
    </w:p>
    <w:p w:rsidR="008D79C4" w:rsidRDefault="007024E9">
      <w:pPr>
        <w:rPr>
          <w:sz w:val="32"/>
          <w:szCs w:val="32"/>
        </w:rPr>
      </w:pPr>
      <w:r>
        <w:rPr>
          <w:i/>
          <w:sz w:val="32"/>
          <w:szCs w:val="32"/>
        </w:rPr>
        <w:t xml:space="preserve">Vendor Exhibit Questions?  </w:t>
      </w:r>
      <w:r>
        <w:rPr>
          <w:sz w:val="32"/>
          <w:szCs w:val="32"/>
        </w:rPr>
        <w:t>Pl</w:t>
      </w:r>
      <w:r w:rsidR="00D659C3">
        <w:rPr>
          <w:sz w:val="32"/>
          <w:szCs w:val="32"/>
        </w:rPr>
        <w:t>ease contact:  Briana Shelton bms7h@virginia.edu</w:t>
      </w:r>
    </w:p>
    <w:p w:rsidR="008D79C4" w:rsidRDefault="008D79C4">
      <w:pPr>
        <w:rPr>
          <w:sz w:val="32"/>
          <w:szCs w:val="32"/>
        </w:rPr>
      </w:pPr>
    </w:p>
    <w:p w:rsidR="008D79C4" w:rsidRDefault="007024E9">
      <w:pPr>
        <w:rPr>
          <w:b/>
          <w:sz w:val="32"/>
          <w:szCs w:val="32"/>
        </w:rPr>
      </w:pPr>
      <w:r>
        <w:rPr>
          <w:b/>
          <w:sz w:val="32"/>
          <w:szCs w:val="32"/>
        </w:rPr>
        <w:t>Thank you for your support!</w:t>
      </w:r>
    </w:p>
    <w:sectPr w:rsidR="008D79C4">
      <w:headerReference w:type="default" r:id="rId6"/>
      <w:footerReference w:type="default" r:id="rId7"/>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8B" w:rsidRDefault="007024E9">
      <w:r>
        <w:separator/>
      </w:r>
    </w:p>
  </w:endnote>
  <w:endnote w:type="continuationSeparator" w:id="0">
    <w:p w:rsidR="00D2528B" w:rsidRDefault="0070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C4" w:rsidRDefault="008D79C4">
    <w:pPr>
      <w:tabs>
        <w:tab w:val="center" w:pos="4680"/>
        <w:tab w:val="right" w:pos="9360"/>
      </w:tabs>
      <w:spacing w:after="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8B" w:rsidRDefault="007024E9">
      <w:r>
        <w:separator/>
      </w:r>
    </w:p>
  </w:footnote>
  <w:footnote w:type="continuationSeparator" w:id="0">
    <w:p w:rsidR="00D2528B" w:rsidRDefault="0070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C4" w:rsidRDefault="007024E9">
    <w:pPr>
      <w:spacing w:before="720"/>
      <w:ind w:left="1890"/>
      <w:jc w:val="center"/>
      <w:rPr>
        <w:b/>
      </w:rPr>
    </w:pPr>
    <w:r>
      <w:rPr>
        <w:noProof/>
      </w:rPr>
      <w:drawing>
        <wp:anchor distT="114300" distB="114300" distL="114300" distR="114300" simplePos="0" relativeHeight="251658240" behindDoc="0" locked="0" layoutInCell="1" hidden="0" allowOverlap="1">
          <wp:simplePos x="0" y="0"/>
          <wp:positionH relativeFrom="column">
            <wp:posOffset>-142873</wp:posOffset>
          </wp:positionH>
          <wp:positionV relativeFrom="paragraph">
            <wp:posOffset>123825</wp:posOffset>
          </wp:positionV>
          <wp:extent cx="851068" cy="842963"/>
          <wp:effectExtent l="0" t="0" r="0" b="0"/>
          <wp:wrapSquare wrapText="bothSides" distT="114300" distB="114300" distL="114300" distR="114300"/>
          <wp:docPr id="1" name="image1.jpg" descr="Logo square.jpg"/>
          <wp:cNvGraphicFramePr/>
          <a:graphic xmlns:a="http://schemas.openxmlformats.org/drawingml/2006/main">
            <a:graphicData uri="http://schemas.openxmlformats.org/drawingml/2006/picture">
              <pic:pic xmlns:pic="http://schemas.openxmlformats.org/drawingml/2006/picture">
                <pic:nvPicPr>
                  <pic:cNvPr id="0" name="image1.jpg" descr="Logo square.jpg"/>
                  <pic:cNvPicPr preferRelativeResize="0"/>
                </pic:nvPicPr>
                <pic:blipFill>
                  <a:blip r:embed="rId1"/>
                  <a:srcRect/>
                  <a:stretch>
                    <a:fillRect/>
                  </a:stretch>
                </pic:blipFill>
                <pic:spPr>
                  <a:xfrm>
                    <a:off x="0" y="0"/>
                    <a:ext cx="851068" cy="8429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5648325</wp:posOffset>
          </wp:positionH>
          <wp:positionV relativeFrom="paragraph">
            <wp:posOffset>123825</wp:posOffset>
          </wp:positionV>
          <wp:extent cx="847725" cy="839651"/>
          <wp:effectExtent l="0" t="0" r="0" b="0"/>
          <wp:wrapSquare wrapText="bothSides" distT="114300" distB="114300" distL="114300" distR="114300"/>
          <wp:docPr id="2" name="image1.jpg" descr="Logo square.jpg"/>
          <wp:cNvGraphicFramePr/>
          <a:graphic xmlns:a="http://schemas.openxmlformats.org/drawingml/2006/main">
            <a:graphicData uri="http://schemas.openxmlformats.org/drawingml/2006/picture">
              <pic:pic xmlns:pic="http://schemas.openxmlformats.org/drawingml/2006/picture">
                <pic:nvPicPr>
                  <pic:cNvPr id="0" name="image1.jpg" descr="Logo square.jpg"/>
                  <pic:cNvPicPr preferRelativeResize="0"/>
                </pic:nvPicPr>
                <pic:blipFill>
                  <a:blip r:embed="rId1"/>
                  <a:srcRect/>
                  <a:stretch>
                    <a:fillRect/>
                  </a:stretch>
                </pic:blipFill>
                <pic:spPr>
                  <a:xfrm>
                    <a:off x="0" y="0"/>
                    <a:ext cx="847725" cy="839651"/>
                  </a:xfrm>
                  <a:prstGeom prst="rect">
                    <a:avLst/>
                  </a:prstGeom>
                  <a:ln/>
                </pic:spPr>
              </pic:pic>
            </a:graphicData>
          </a:graphic>
        </wp:anchor>
      </w:drawing>
    </w:r>
  </w:p>
  <w:p w:rsidR="008D79C4" w:rsidRDefault="008D79C4">
    <w:pPr>
      <w:ind w:left="1890"/>
      <w:jc w:val="center"/>
      <w:rPr>
        <w:b/>
      </w:rPr>
    </w:pPr>
  </w:p>
  <w:p w:rsidR="008D79C4" w:rsidRDefault="007024E9">
    <w:pPr>
      <w:tabs>
        <w:tab w:val="left" w:pos="1350"/>
      </w:tabs>
      <w:ind w:left="1440" w:right="1404"/>
      <w:jc w:val="center"/>
      <w:rPr>
        <w:b/>
        <w:u w:val="single"/>
      </w:rPr>
    </w:pPr>
    <w:r>
      <w:rPr>
        <w:b/>
      </w:rPr>
      <w:t>AMERICAN SOCIETY FOR CLINICAL LABORATORY SCIENCE (ASCLS – VA)</w:t>
    </w:r>
  </w:p>
  <w:p w:rsidR="008D79C4" w:rsidRDefault="008D79C4">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C4"/>
    <w:rsid w:val="007024E9"/>
    <w:rsid w:val="008D79C4"/>
    <w:rsid w:val="00D2528B"/>
    <w:rsid w:val="00D6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E2C3"/>
  <w15:docId w15:val="{81B56A18-51D9-4EC1-AB89-AD80C0F1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Jenica L Harrison</dc:creator>
  <cp:lastModifiedBy>Shelton, Briana M. *HS</cp:lastModifiedBy>
  <cp:revision>2</cp:revision>
  <dcterms:created xsi:type="dcterms:W3CDTF">2019-10-29T13:13:00Z</dcterms:created>
  <dcterms:modified xsi:type="dcterms:W3CDTF">2019-10-29T13:13:00Z</dcterms:modified>
</cp:coreProperties>
</file>